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F14E9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МИНИСТЕРСТВО КУЛЬТУРЫ РОССИЙСКОЙ ФЕДЕРАЦИИ</w:t>
      </w: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F14E9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F14E9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«МОСКОВСКИЙ ГОСУДАРСТВЕННЫЙ ИНСТИТУТ КУЛЬТУРЫ»</w:t>
      </w: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F14E9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УТВЕРЖДАЮ:</w:t>
      </w:r>
    </w:p>
    <w:p w:rsidR="00F14E92" w:rsidRPr="00F14E92" w:rsidRDefault="00F14E92" w:rsidP="00F14E9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F14E9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Председатель учебно-методического совета</w:t>
      </w:r>
    </w:p>
    <w:p w:rsidR="00F14E92" w:rsidRPr="00F14E92" w:rsidRDefault="00F14E92" w:rsidP="00F14E9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F14E9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Театрально-режиссёрского факультета</w:t>
      </w:r>
    </w:p>
    <w:p w:rsidR="00F14E92" w:rsidRPr="00F14E92" w:rsidRDefault="00F14E92" w:rsidP="00F14E9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F14E9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Овчинников Р.Ю.</w:t>
      </w:r>
    </w:p>
    <w:p w:rsidR="00F14E92" w:rsidRPr="00F14E92" w:rsidRDefault="00F14E92" w:rsidP="00F14E92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F14E9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«__» _________________ 2020г.</w:t>
      </w: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F14E9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МЕТОДИЧЕСКИЕ РЕКОМЕНДАЦИИ К ДИСЦИПЛИНЕ</w:t>
      </w: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F14E9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Б1.О.0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4</w:t>
      </w:r>
      <w:r w:rsidRPr="00F14E9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ФИЗИЧЕСКАЯ КУЛЬТУРА И СПОРТ</w:t>
      </w: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F14E9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51.03.05 «Режиссура театрализованных представлений»</w:t>
      </w: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F14E9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Режиссер театрализованных представлений и праздников</w:t>
      </w: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F14E9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Бакалавр</w:t>
      </w: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 w:rsidRPr="00F14E92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Очная, заочная</w:t>
      </w: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</w:p>
    <w:p w:rsidR="00F14E92" w:rsidRPr="00F14E92" w:rsidRDefault="00F14E92" w:rsidP="00F14E9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</w:pPr>
      <w:r w:rsidRPr="00F14E92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Химки, 2020 г.</w:t>
      </w:r>
    </w:p>
    <w:p w:rsidR="007615FE" w:rsidRDefault="007615FE" w:rsidP="00F75D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615FE" w:rsidRPr="0055020F" w:rsidRDefault="0055020F" w:rsidP="0055020F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55020F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A0388" w:rsidRPr="0055020F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9A0388" w:rsidRPr="008728E5" w:rsidRDefault="009A0388" w:rsidP="009A03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 xml:space="preserve">Самостоятельная работа по дисциплине   является важнейшей частью образовательного процесса, 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 </w:t>
      </w:r>
    </w:p>
    <w:p w:rsidR="009A0388" w:rsidRPr="008728E5" w:rsidRDefault="009A0388" w:rsidP="009A03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>Важным элементом самостоятельной работы является развитие навыков самоконтроля освоения компетенций, которыми должен овладеть обучающийся.</w:t>
      </w:r>
    </w:p>
    <w:p w:rsidR="009A0388" w:rsidRPr="008728E5" w:rsidRDefault="009A0388" w:rsidP="009A038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b/>
          <w:sz w:val="24"/>
          <w:szCs w:val="24"/>
          <w:lang w:eastAsia="ru-RU"/>
        </w:rPr>
        <w:t>Целью самостоятельной работы</w:t>
      </w: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 xml:space="preserve"> студентов является овладение фундаментальными знаниями, профессиональными умениями и навыками деятельности по профилю, опытом соответствующей практической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:rsidR="009A0388" w:rsidRPr="008728E5" w:rsidRDefault="009A0388" w:rsidP="009A0388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Задачами самостоятельной работы студентов  являются: </w:t>
      </w:r>
    </w:p>
    <w:p w:rsidR="009A0388" w:rsidRPr="008728E5" w:rsidRDefault="009A0388" w:rsidP="009A0388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>систематизация и закрепление полученных теоретических знаний и практических умений студентов;</w:t>
      </w:r>
    </w:p>
    <w:p w:rsidR="009A0388" w:rsidRPr="008728E5" w:rsidRDefault="009A0388" w:rsidP="009A0388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>углубление и расширение теоретических знаний;</w:t>
      </w:r>
    </w:p>
    <w:p w:rsidR="009A0388" w:rsidRPr="008728E5" w:rsidRDefault="009A0388" w:rsidP="009A0388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9A0388" w:rsidRPr="008728E5" w:rsidRDefault="009A0388" w:rsidP="009A0388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9A0388" w:rsidRPr="008728E5" w:rsidRDefault="009A0388" w:rsidP="009A0388">
      <w:pPr>
        <w:numPr>
          <w:ilvl w:val="0"/>
          <w:numId w:val="4"/>
        </w:num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9A0388" w:rsidRPr="008728E5" w:rsidRDefault="009A0388" w:rsidP="009A0388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 xml:space="preserve"> развитие исследовательских умений;</w:t>
      </w:r>
    </w:p>
    <w:p w:rsidR="009A0388" w:rsidRPr="008728E5" w:rsidRDefault="009A0388" w:rsidP="009A0388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 xml:space="preserve">  использование материала, собранного и полученного в ходе самостоятельных занятий  как способ эффективной подготовки к написанию  выпускной квалификационной работы.</w:t>
      </w:r>
    </w:p>
    <w:p w:rsidR="009A0388" w:rsidRPr="008728E5" w:rsidRDefault="009A0388" w:rsidP="009A03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iCs/>
          <w:sz w:val="24"/>
          <w:szCs w:val="24"/>
          <w:lang w:eastAsia="ru-RU"/>
        </w:rPr>
        <w:t>Обязательная самостоятельная работа</w:t>
      </w:r>
      <w:r w:rsidRPr="008728E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выполненных контрольных работ,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9A0388" w:rsidRPr="008728E5" w:rsidRDefault="009A0388" w:rsidP="009A03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iCs/>
          <w:sz w:val="24"/>
          <w:szCs w:val="24"/>
          <w:lang w:eastAsia="ru-RU"/>
        </w:rPr>
        <w:t>Контролируемая самостоятельная работа</w:t>
      </w:r>
      <w:r w:rsidRPr="008728E5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:rsidR="009A0388" w:rsidRDefault="009A0388" w:rsidP="009A03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728E5">
        <w:rPr>
          <w:rFonts w:ascii="Times New Roman" w:eastAsia="Times New Roman" w:hAnsi="Times New Roman"/>
          <w:sz w:val="24"/>
          <w:szCs w:val="24"/>
          <w:lang w:eastAsia="ru-RU"/>
        </w:rPr>
        <w:t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содержания, логики образовательного процесса (межпредметных связей, перспективных знаний и др.).</w:t>
      </w:r>
    </w:p>
    <w:p w:rsidR="00F14E92" w:rsidRPr="009A0388" w:rsidRDefault="00F14E92" w:rsidP="009A03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AB10AD" w:rsidRPr="007615FE" w:rsidRDefault="00AB10AD" w:rsidP="009A0388">
      <w:pPr>
        <w:pStyle w:val="a"/>
        <w:numPr>
          <w:ilvl w:val="0"/>
          <w:numId w:val="3"/>
        </w:numPr>
        <w:spacing w:line="240" w:lineRule="auto"/>
        <w:rPr>
          <w:b/>
          <w:shd w:val="clear" w:color="auto" w:fill="FAFAFA"/>
        </w:rPr>
      </w:pPr>
      <w:r w:rsidRPr="007615FE">
        <w:rPr>
          <w:b/>
          <w:shd w:val="clear" w:color="auto" w:fill="FAFAFA"/>
        </w:rPr>
        <w:t>Методические рекомендации по освоению дисциплины</w:t>
      </w:r>
    </w:p>
    <w:p w:rsidR="00AB10AD" w:rsidRPr="007615FE" w:rsidRDefault="00AB10AD" w:rsidP="007615FE">
      <w:pPr>
        <w:pStyle w:val="a"/>
        <w:numPr>
          <w:ilvl w:val="0"/>
          <w:numId w:val="0"/>
        </w:numPr>
        <w:spacing w:line="240" w:lineRule="auto"/>
        <w:ind w:left="142"/>
        <w:jc w:val="center"/>
        <w:rPr>
          <w:b/>
          <w:shd w:val="clear" w:color="auto" w:fill="FAFAFA"/>
        </w:rPr>
      </w:pPr>
      <w:r w:rsidRPr="007615FE">
        <w:rPr>
          <w:b/>
          <w:shd w:val="clear" w:color="auto" w:fill="FAFAFA"/>
        </w:rPr>
        <w:t>Упражнения</w:t>
      </w:r>
    </w:p>
    <w:p w:rsidR="003C770C" w:rsidRPr="007615FE" w:rsidRDefault="00AB10AD" w:rsidP="007615FE">
      <w:pPr>
        <w:pStyle w:val="a"/>
        <w:numPr>
          <w:ilvl w:val="0"/>
          <w:numId w:val="0"/>
        </w:numPr>
        <w:spacing w:line="240" w:lineRule="auto"/>
        <w:ind w:left="142"/>
        <w:rPr>
          <w:shd w:val="clear" w:color="auto" w:fill="FAFAFA"/>
        </w:rPr>
      </w:pPr>
      <w:r w:rsidRPr="007615FE">
        <w:rPr>
          <w:shd w:val="clear" w:color="auto" w:fill="FAFAFA"/>
        </w:rPr>
        <w:t xml:space="preserve">   </w:t>
      </w:r>
      <w:r w:rsidR="00A230AD" w:rsidRPr="007615FE">
        <w:rPr>
          <w:shd w:val="clear" w:color="auto" w:fill="FAFAFA"/>
        </w:rPr>
        <w:t>Тем студента</w:t>
      </w:r>
      <w:r w:rsidR="003C770C" w:rsidRPr="007615FE">
        <w:rPr>
          <w:shd w:val="clear" w:color="auto" w:fill="FAFAFA"/>
        </w:rPr>
        <w:t>м</w:t>
      </w:r>
      <w:r w:rsidR="00A230AD" w:rsidRPr="007615FE">
        <w:rPr>
          <w:shd w:val="clear" w:color="auto" w:fill="FAFAFA"/>
        </w:rPr>
        <w:t>,</w:t>
      </w:r>
      <w:r w:rsidR="003C770C" w:rsidRPr="007615FE">
        <w:rPr>
          <w:shd w:val="clear" w:color="auto" w:fill="FAFAFA"/>
        </w:rPr>
        <w:t xml:space="preserve"> у кого гибкость окажется недостаточной</w:t>
      </w:r>
      <w:r w:rsidR="00A230AD" w:rsidRPr="007615FE">
        <w:rPr>
          <w:shd w:val="clear" w:color="auto" w:fill="FAFAFA"/>
        </w:rPr>
        <w:t>,</w:t>
      </w:r>
      <w:r w:rsidR="003C770C" w:rsidRPr="007615FE">
        <w:rPr>
          <w:shd w:val="clear" w:color="auto" w:fill="FAFAFA"/>
        </w:rPr>
        <w:t xml:space="preserve"> советуем начать</w:t>
      </w:r>
      <w:r w:rsidR="00A230AD" w:rsidRPr="007615FE">
        <w:rPr>
          <w:shd w:val="clear" w:color="auto" w:fill="FAFAFA"/>
        </w:rPr>
        <w:t xml:space="preserve"> выполнять</w:t>
      </w:r>
      <w:r w:rsidR="003C770C" w:rsidRPr="007615FE">
        <w:rPr>
          <w:shd w:val="clear" w:color="auto" w:fill="FAFAFA"/>
        </w:rPr>
        <w:t xml:space="preserve"> упражнения</w:t>
      </w:r>
      <w:r w:rsidR="00A230AD" w:rsidRPr="007615FE">
        <w:rPr>
          <w:shd w:val="clear" w:color="auto" w:fill="FAFAFA"/>
        </w:rPr>
        <w:t>,</w:t>
      </w:r>
      <w:r w:rsidR="003C770C" w:rsidRPr="007615FE">
        <w:rPr>
          <w:shd w:val="clear" w:color="auto" w:fill="FAFAFA"/>
        </w:rPr>
        <w:t xml:space="preserve"> приведён</w:t>
      </w:r>
      <w:r w:rsidR="00A230AD" w:rsidRPr="007615FE">
        <w:rPr>
          <w:shd w:val="clear" w:color="auto" w:fill="FAFAFA"/>
        </w:rPr>
        <w:t>ные после каждой группы тестов. П</w:t>
      </w:r>
      <w:r w:rsidR="003C770C" w:rsidRPr="007615FE">
        <w:rPr>
          <w:shd w:val="clear" w:color="auto" w:fill="FAFAFA"/>
        </w:rPr>
        <w:t>ри этом необходимо соблюдать некоторые правила</w:t>
      </w:r>
      <w:r w:rsidR="00DB28A7" w:rsidRPr="007615FE">
        <w:rPr>
          <w:shd w:val="clear" w:color="auto" w:fill="FAFAFA"/>
        </w:rPr>
        <w:t>:</w:t>
      </w:r>
      <w:r w:rsidR="003C770C" w:rsidRPr="007615FE">
        <w:rPr>
          <w:shd w:val="clear" w:color="auto" w:fill="FAFAFA"/>
        </w:rPr>
        <w:t xml:space="preserve"> перед началом занятий следует хорошо разогреться</w:t>
      </w:r>
      <w:r w:rsidR="00A230AD" w:rsidRPr="007615FE">
        <w:rPr>
          <w:shd w:val="clear" w:color="auto" w:fill="FAFAFA"/>
        </w:rPr>
        <w:t>,</w:t>
      </w:r>
      <w:r w:rsidR="001265A9">
        <w:rPr>
          <w:shd w:val="clear" w:color="auto" w:fill="FAFAFA"/>
        </w:rPr>
        <w:t xml:space="preserve"> желательно до</w:t>
      </w:r>
      <w:r w:rsidR="003C770C" w:rsidRPr="007615FE">
        <w:rPr>
          <w:shd w:val="clear" w:color="auto" w:fill="FAFAFA"/>
        </w:rPr>
        <w:t xml:space="preserve"> потоотделения</w:t>
      </w:r>
      <w:r w:rsidR="00131232" w:rsidRPr="007615FE">
        <w:rPr>
          <w:shd w:val="clear" w:color="auto" w:fill="FAFAFA"/>
        </w:rPr>
        <w:t>. В</w:t>
      </w:r>
      <w:r w:rsidR="003C770C" w:rsidRPr="007615FE">
        <w:rPr>
          <w:shd w:val="clear" w:color="auto" w:fill="FAFAFA"/>
        </w:rPr>
        <w:t>се движения выполнять мягко и плавно</w:t>
      </w:r>
      <w:r w:rsidR="00A230AD" w:rsidRPr="007615FE">
        <w:rPr>
          <w:shd w:val="clear" w:color="auto" w:fill="FAFAFA"/>
        </w:rPr>
        <w:t>,</w:t>
      </w:r>
      <w:r w:rsidR="003C770C" w:rsidRPr="007615FE">
        <w:rPr>
          <w:shd w:val="clear" w:color="auto" w:fill="FAFAFA"/>
        </w:rPr>
        <w:t xml:space="preserve"> без рывков</w:t>
      </w:r>
      <w:r w:rsidR="00A230AD" w:rsidRPr="007615FE">
        <w:rPr>
          <w:shd w:val="clear" w:color="auto" w:fill="FAFAFA"/>
        </w:rPr>
        <w:t xml:space="preserve">, </w:t>
      </w:r>
      <w:r w:rsidR="00A230AD" w:rsidRPr="007615FE">
        <w:rPr>
          <w:shd w:val="clear" w:color="auto" w:fill="FAFAFA"/>
        </w:rPr>
        <w:lastRenderedPageBreak/>
        <w:t>медленно и равномерно. В</w:t>
      </w:r>
      <w:r w:rsidR="003C770C" w:rsidRPr="007615FE">
        <w:rPr>
          <w:shd w:val="clear" w:color="auto" w:fill="FAFAFA"/>
        </w:rPr>
        <w:t>ыполнять упражнения</w:t>
      </w:r>
      <w:r w:rsidR="00A230AD" w:rsidRPr="007615FE">
        <w:rPr>
          <w:shd w:val="clear" w:color="auto" w:fill="FAFAFA"/>
        </w:rPr>
        <w:t xml:space="preserve"> необходимо до появления ощущения</w:t>
      </w:r>
      <w:r w:rsidR="003C770C" w:rsidRPr="007615FE">
        <w:rPr>
          <w:shd w:val="clear" w:color="auto" w:fill="FAFAFA"/>
        </w:rPr>
        <w:t xml:space="preserve"> лёгкой болезненности</w:t>
      </w:r>
      <w:r w:rsidR="00A230AD" w:rsidRPr="007615FE">
        <w:rPr>
          <w:shd w:val="clear" w:color="auto" w:fill="FAFAFA"/>
        </w:rPr>
        <w:t>,</w:t>
      </w:r>
      <w:r w:rsidR="003C770C" w:rsidRPr="007615FE">
        <w:rPr>
          <w:shd w:val="clear" w:color="auto" w:fill="FAFAFA"/>
        </w:rPr>
        <w:t xml:space="preserve"> которая и </w:t>
      </w:r>
      <w:r w:rsidR="00A230AD" w:rsidRPr="007615FE">
        <w:rPr>
          <w:shd w:val="clear" w:color="auto" w:fill="FAFAFA"/>
        </w:rPr>
        <w:t>по</w:t>
      </w:r>
      <w:r w:rsidR="003C770C" w:rsidRPr="007615FE">
        <w:rPr>
          <w:shd w:val="clear" w:color="auto" w:fill="FAFAFA"/>
        </w:rPr>
        <w:t>служит</w:t>
      </w:r>
      <w:r w:rsidR="00A230AD" w:rsidRPr="007615FE">
        <w:rPr>
          <w:shd w:val="clear" w:color="auto" w:fill="FAFAFA"/>
        </w:rPr>
        <w:t xml:space="preserve"> сигналом к прекращению работы. С</w:t>
      </w:r>
      <w:r w:rsidR="003C770C" w:rsidRPr="007615FE">
        <w:rPr>
          <w:shd w:val="clear" w:color="auto" w:fill="FAFAFA"/>
        </w:rPr>
        <w:t>облюдать непременное условие повышения уровня гибкости</w:t>
      </w:r>
      <w:r w:rsidR="00A230AD" w:rsidRPr="007615FE">
        <w:rPr>
          <w:shd w:val="clear" w:color="auto" w:fill="FAFAFA"/>
        </w:rPr>
        <w:t xml:space="preserve"> и</w:t>
      </w:r>
      <w:r w:rsidR="003C770C" w:rsidRPr="007615FE">
        <w:rPr>
          <w:shd w:val="clear" w:color="auto" w:fill="FAFAFA"/>
        </w:rPr>
        <w:t xml:space="preserve"> регулярность занятий</w:t>
      </w:r>
      <w:r w:rsidR="00A230AD" w:rsidRPr="007615FE">
        <w:rPr>
          <w:shd w:val="clear" w:color="auto" w:fill="FAFAFA"/>
        </w:rPr>
        <w:t>.</w:t>
      </w:r>
    </w:p>
    <w:p w:rsidR="0058161A" w:rsidRPr="007615FE" w:rsidRDefault="0058161A" w:rsidP="007615F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AFAFA"/>
        </w:rPr>
      </w:pPr>
    </w:p>
    <w:p w:rsidR="0058161A" w:rsidRPr="007615FE" w:rsidRDefault="0058161A" w:rsidP="007615F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>Ш</w:t>
      </w:r>
      <w:r w:rsidR="003C770C"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 xml:space="preserve">ейный отдел позвоночника </w:t>
      </w:r>
    </w:p>
    <w:p w:rsidR="003C770C" w:rsidRPr="007615FE" w:rsidRDefault="003C770C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Сохранять гибкость в этой области исключительно важно. Вот несколько тестов с помощью которых студенты могут проверить себя:</w:t>
      </w:r>
    </w:p>
    <w:p w:rsidR="003C770C" w:rsidRPr="007615FE" w:rsidRDefault="003C770C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 1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Н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аклон головы вперед в норме подбородок касается груди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3C770C" w:rsidRPr="007615FE" w:rsidRDefault="00AD40A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 2. Н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аклон головы назад в норме взгляд направляется точно вверх или немного назад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3C770C" w:rsidRPr="007615FE" w:rsidRDefault="003C770C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 3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Н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аклон головы в сторону в норме верхний край одного уха находится под Нижним краем другого тест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3C770C" w:rsidRPr="007615FE" w:rsidRDefault="00AD40A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ест 4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оворот головы в сторону в норме взгляд должен быть обращен точно в сторону.</w:t>
      </w:r>
    </w:p>
    <w:p w:rsidR="00AD40AA" w:rsidRPr="007615FE" w:rsidRDefault="00AD40A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одвижность шейного отдела позвоночника требует специальной тренировки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регулярный проработки суставов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В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от несколько упражнений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которые позволят студентам улучшить гибкость шеи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AD40AA" w:rsidRPr="007615FE" w:rsidRDefault="003C770C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упражнение 1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сходное положение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: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ноги на ширине плеч насчёт 1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наклон головы вправо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прочувствуйте растяжение мышц противоположной стороны шеи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Т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оже в другую сторону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повторить по два раза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AD40AA" w:rsidRPr="007615FE" w:rsidRDefault="00AD40A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упражнение 2. И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сходное положение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(и.п.):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наклон головы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 стараясь как бы с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вернуться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старайтесь прочувствовать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растяжение мышц шеи и спины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. То 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же сделайт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 движением назад. П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овторить по два раза </w:t>
      </w:r>
    </w:p>
    <w:p w:rsidR="00AD40AA" w:rsidRPr="007615FE" w:rsidRDefault="00AD40A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3. С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-4 поворот головы вправо. Т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в другую сторону. П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овторить по два раза </w:t>
      </w:r>
    </w:p>
    <w:p w:rsidR="0058161A" w:rsidRPr="007615FE" w:rsidRDefault="00AD40A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4. С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круговое вращение головой вправо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движение выполняется по м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аксимально возможной амплитуде. Т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оже в другую сторону повторить по два раза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.                        </w:t>
      </w:r>
    </w:p>
    <w:p w:rsidR="003C770C" w:rsidRPr="007615FE" w:rsidRDefault="007C58D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 xml:space="preserve">Плечевые суставы </w:t>
      </w:r>
    </w:p>
    <w:p w:rsidR="007C58D4" w:rsidRPr="007615FE" w:rsidRDefault="00AD40A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</w:t>
      </w:r>
      <w:r w:rsidR="007C58D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лечевой пояс принимает участие в дыхательных движениях. Высокая подвижность его суставов влияет на величину вдоха и выдоха. Кроме того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C58D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хорошая подвижность плечевых суставах исключительно важна для сохранения правильной и красивой осанки. Предлагаем студентам проверить гибкость плечевого пояса с помощью нескольких несложных тестов: </w:t>
      </w:r>
    </w:p>
    <w:p w:rsidR="007C58D4" w:rsidRPr="007615FE" w:rsidRDefault="007C58D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1. Поднять согнутые в локтях руки и скрестить предплечья за головой так, чтобы пальцы были направлены к лопаткам; в норме кончики 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пальцев должны касаться лопаток;</w:t>
      </w:r>
    </w:p>
    <w:p w:rsidR="00B92D02" w:rsidRPr="007615FE" w:rsidRDefault="007C58D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 2. Встать спиной к стулу и взяться руками за его спинку хватом сверху, большие пальцы располагаются с внутренней стороны; слегка отставить вперёд одну ногу и присесть как можно ниже, не отрывая рук от спинки стула и не отклоняя туловище от вертикали. В норме линии рук и туловища должны образовывать прямой угол</w:t>
      </w:r>
      <w:r w:rsidR="00AD40A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B92D02" w:rsidRPr="007615FE" w:rsidRDefault="00AD40A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lastRenderedPageBreak/>
        <w:t>тест 3. В</w:t>
      </w:r>
      <w:r w:rsidR="007C58D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ать спиной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 стене на расстояние длины ступни,</w:t>
      </w:r>
      <w:r w:rsidR="007C58D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 стороны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ладонями</w:t>
      </w:r>
      <w:r w:rsidR="007C58D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вперёд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C58D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 норме необходимо косну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ться пальцами стены, не отклоняя</w:t>
      </w:r>
      <w:r w:rsidR="007C58D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туловища от вертикали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3C770C" w:rsidRPr="007615FE" w:rsidRDefault="00DF254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 4. Согнуть руку в локте в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верх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а другую - 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локтём вниз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предплечье за головой и за спиной в норме необходимо косн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уться пальцами одной руки пальцев другой. Т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проделайте, поменяв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положение рук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3C770C" w:rsidRPr="007615FE" w:rsidRDefault="00DF254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ем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кто не сумел достичь нормы при выполнении этих тестов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а также всем желающим пов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ысить гибкость плечевого пояса м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ы предлагаем несколько упражнений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Попробуйте выполнить их выполнять регулярно хотя бы в течение месяца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а затем еще раз о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цените свою гибкость по тестам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Р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езультат должен улучшиться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DF2544" w:rsidRPr="007615FE" w:rsidRDefault="00DF2544" w:rsidP="007615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1. С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 стороны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7 обнять с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ебя за плечи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старая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сь поднять локти повыше и продвинуть пальцы рук 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как можно ближе к позвоночнику;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8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вернуться в и.п. П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8 раз</w:t>
      </w:r>
      <w:r w:rsidR="003C770C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3C770C" w:rsidRPr="007615FE" w:rsidRDefault="00A464A5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2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.И.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 расстоянии шага лицом к спинк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 стула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ноги на ширине плеч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7 наклоняясь вперед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положить руки на спинку стула и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 сгибая локти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потянут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ся плечевыми суставами к полу</w:t>
      </w:r>
      <w:r w:rsidR="00DF254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8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вернуться в и.п.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8 раз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3C770C" w:rsidRPr="007615FE" w:rsidRDefault="00A464A5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3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И.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правую рук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 согнуть локтем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вверх так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чтобы пальцы касались лопатки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7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надавливая левой рукой на локоть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правой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очень осторожно стараться опустить ладонь ниже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8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поменять положение рук.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по 4 раза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3C770C" w:rsidRPr="007615FE" w:rsidRDefault="00A464A5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4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И.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ноги на ширине плеч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вперёд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7 согнуть правую руку к левому плечу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левой 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взяться за правый локоть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надавливая на него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стараться приблизить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свою правую руку к левому плечу.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8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вернуться в и.п. То же в другую сторону.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по 4 р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аза.</w:t>
      </w:r>
    </w:p>
    <w:p w:rsidR="000B048F" w:rsidRPr="007615FE" w:rsidRDefault="00802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5. И.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скрестив руки за спиной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-7 взяться кистью одной руки за локоть другой.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8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вернуться в и.п. повторить 8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802547" w:rsidRPr="007615FE" w:rsidRDefault="00802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6. И.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кисти опущенных рук переплести за спиной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-7 развернуть плечи, старая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сь как бы прибли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зить 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локти друг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ко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другу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8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вернуться в и.п. То 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же с по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д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ни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манием переплетенных рук назад. П</w:t>
      </w:r>
      <w:r w:rsidR="00A464A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8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58161A" w:rsidRPr="007615FE" w:rsidRDefault="00A464A5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упражнение 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7. (в</w:t>
      </w:r>
      <w:r w:rsidR="000B048F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ыполняется с полотенцем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) И</w:t>
      </w:r>
      <w:r w:rsidR="000B048F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.п. 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ноги на ширине плеч</w:t>
      </w:r>
      <w:r w:rsidR="000B048F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взять в руки концы полотенца,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поднять руки вверх и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 сгибая локти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перевести</w:t>
      </w:r>
      <w:r w:rsidR="000B048F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назад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натягивая полотенце.</w:t>
      </w:r>
      <w:r w:rsidR="000B048F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5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</w:t>
      </w:r>
      <w:r w:rsidR="000B048F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8 тоже в обратном порядке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0B048F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6 раз 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(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расстояние между руками можно постепенно сокращать</w:t>
      </w:r>
      <w:r w:rsidR="00802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).</w:t>
      </w:r>
    </w:p>
    <w:p w:rsidR="000B048F" w:rsidRPr="007615FE" w:rsidRDefault="0058161A" w:rsidP="007615F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 xml:space="preserve"> Л</w:t>
      </w:r>
      <w:r w:rsidR="00785C09"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>октевой сустав</w:t>
      </w:r>
    </w:p>
    <w:p w:rsidR="000B048F" w:rsidRPr="007615FE" w:rsidRDefault="00802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студентов со слаборазвитой мускулатурой можно наблюдать даже переразгибание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локтевого сустава,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а согл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асно статистике</w:t>
      </w:r>
      <w:r w:rsidR="00714896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именно на эту часть тела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 мол</w:t>
      </w:r>
      <w:r w:rsidR="00714896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одёжи приходится больший процент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бытовых травм</w:t>
      </w:r>
      <w:r w:rsidR="00714896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Поэтому при чрезмерн</w:t>
      </w:r>
      <w:r w:rsidR="00714896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ой подвижности локтевых суставав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рекомендуется выполнение силовых упражнений</w:t>
      </w:r>
      <w:r w:rsidR="00714896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в том числе с отягощениями.</w:t>
      </w:r>
    </w:p>
    <w:p w:rsidR="000B048F" w:rsidRPr="007615FE" w:rsidRDefault="0071489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 1. В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стать перед зеркалом и вытянуть руки в стороны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 норме плечевые суставы должны быть продолжением плеча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составлять с ним прямую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линию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0B048F" w:rsidRPr="007615FE" w:rsidRDefault="0071489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тест 2. П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оложить на стол руки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согнуться в локтевом суставе на 90 градусов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При вращении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внутрь к себе кисть должна касаться стола ладонью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а при вращении наружу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тыльной поверхн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остью.</w:t>
      </w:r>
    </w:p>
    <w:p w:rsidR="000B048F" w:rsidRPr="007615FE" w:rsidRDefault="0071489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lastRenderedPageBreak/>
        <w:t>П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ри недостаточной подвижности локтевого сустава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невысокой эластичности мышц плеча и предплечья рекомендуем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студентом следующие упражнения:</w:t>
      </w:r>
    </w:p>
    <w:p w:rsidR="000B048F" w:rsidRPr="007615FE" w:rsidRDefault="0071489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1. И.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руки с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огнуты в противоположные стороны предплечьями в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верх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один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 опуская рук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перевести предплечья вниз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два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вернуться в и.п. Плечи при этом неподвижны. Повторить 16 раз.</w:t>
      </w:r>
    </w:p>
    <w:p w:rsidR="000B048F" w:rsidRPr="007615FE" w:rsidRDefault="0071489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2. И.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 стоя в горизонтальном наклоне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согнуты локтями назад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кисти в кулак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 выпрямить руки назад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2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рнуться в и.п. П</w:t>
      </w:r>
      <w:r w:rsidR="000B048F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0B048F" w:rsidRPr="007615FE" w:rsidRDefault="0071489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3. И.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 н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 стороны. Поочередно 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выполняем круговые движ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ения плечами во</w:t>
      </w:r>
      <w:r w:rsidR="000B048F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внутрь и наружу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0B048F" w:rsidRPr="007615FE" w:rsidRDefault="0071489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4. И.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 н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кисти соприкасаются тыльной стороной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-2 опускаем предплечья вниз и к себе. Сделать круг в локтевых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суставах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-4 в обратном направлении. П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0B048F" w:rsidRPr="007615FE" w:rsidRDefault="0071489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5. И.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 н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согнуты перед собой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локти в стороны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круговые движения предплечьями вовнутрь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 стороны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локти вверх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9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вернуться в и.п. К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руг предплечьями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наружу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 стороны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локт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 вниз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7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вернуться в и.п. Повтори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ть 12 раз;</w:t>
      </w:r>
    </w:p>
    <w:p w:rsidR="000B048F" w:rsidRPr="007615FE" w:rsidRDefault="00841A4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6. И.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лежа на спине, руки в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верх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кисти переплетены ладонями в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верх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счёт 1 увести руки направо;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2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вернуться в и.п. Т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в другую сторону. П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FE1D5E" w:rsidRPr="007615FE" w:rsidRDefault="00785C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7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.п. стоя на коленях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грудью опереться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 пол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левая рука вперед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правая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под голову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="00841A4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-2 отклонить таз вправо; 3 - 4 вернуться в и.п. То же в другую сторону. Повторить 12 раз;</w:t>
      </w:r>
    </w:p>
    <w:p w:rsidR="00FE1D5E" w:rsidRPr="007615FE" w:rsidRDefault="00841A4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8. И.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на коленях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наклониться вперед предплечья на пол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5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8 вернуться в и.п.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подтянуться плечами к полу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повторить 12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E1D5E" w:rsidRPr="007615FE" w:rsidRDefault="00841A4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упражнение 9. И.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сидя на полу с опорой на руки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ги согнуты коленями врозь, стоп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ы на полу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приподнять таз и подать его назад к пяткам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5-8 вернуться в и.п. Повторить 12 раз;</w:t>
      </w:r>
    </w:p>
    <w:p w:rsidR="0058161A" w:rsidRPr="007615FE" w:rsidRDefault="00841A4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10.  И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.п. стоя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 опорой на колени, н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взяться за пятки изнутри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поднять таз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развернуть плечи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прогнуться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5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-8 вернуться в и.п. П</w:t>
      </w:r>
      <w:r w:rsidR="00785C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10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E1D5E" w:rsidRPr="007615FE" w:rsidRDefault="0058161A" w:rsidP="007615F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>Л</w:t>
      </w:r>
      <w:r w:rsidR="001579EA"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 xml:space="preserve">учезапястный сустав </w:t>
      </w:r>
    </w:p>
    <w:p w:rsidR="008511C2" w:rsidRPr="007615FE" w:rsidRDefault="0050690B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Г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ибкос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ть верхних конечностей, состоящих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из трёх отделов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: плечи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предпл</w:t>
      </w:r>
      <w:r w:rsidR="008511C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ечья и кисти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="008511C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исключительно важна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для современного человека</w:t>
      </w:r>
      <w:r w:rsidR="008511C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</w:t>
      </w:r>
      <w:r w:rsidR="008511C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наибольшей мере это относится к ки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сти</w:t>
      </w:r>
      <w:r w:rsidR="008511C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соединяющ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йся с предплечьем посредством лучезапястного</w:t>
      </w:r>
      <w:r w:rsidR="008511C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сустава,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которая участвует в огромном количест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ве трудовых и бытовых операций. Кисть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должна отличаться хорошей подвижностью во всех своих звеньях</w:t>
      </w:r>
      <w:r w:rsidR="008511C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Д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ля оценки подвижности лучезапястного сустава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эласти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чности мышц кисти и предплечья с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уществует несколько несложных тестов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:</w:t>
      </w:r>
    </w:p>
    <w:p w:rsidR="008511C2" w:rsidRPr="007615FE" w:rsidRDefault="0050690B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В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ытянуть руки вперед и опустить кисти вниз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 ладони должны быть прямыми. В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норме тыльная поверхность ладони должна быть перпендикулярна предплечью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8511C2" w:rsidRPr="007615FE" w:rsidRDefault="0050690B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lastRenderedPageBreak/>
        <w:t>тест 2. Вс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тать лицом к столу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поставить на него руки пальцами вперёд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полностью выпрямив локти. В норме пальцы предплечья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должны быть перпенд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икулярны тыльной стороне ладони;</w:t>
      </w:r>
    </w:p>
    <w:p w:rsidR="008511C2" w:rsidRPr="007615FE" w:rsidRDefault="0050690B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оложить ладони на стол пальцами вперед и повернуть их как можно дальше в сторону мизинцев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 отрывая от сто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ла и не сгибая в норме основание указательного пальца должно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оказаться на одной линии с локтевым краем предплечья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8511C2" w:rsidRPr="007615FE" w:rsidRDefault="0050690B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Д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ля увеличения подвижности лучезап</w:t>
      </w:r>
      <w:r w:rsidR="00F10426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ястных суставов, развития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эластичности мышц кисти и пр</w:t>
      </w:r>
      <w:r w:rsidR="00F10426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едплечья предлагаем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студентам специальные</w:t>
      </w:r>
      <w:r w:rsidR="00F10426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упражнения:</w:t>
      </w:r>
    </w:p>
    <w:p w:rsidR="008511C2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1.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вперёд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кисти в кулак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 счёт один выпрямить пальцы и с напряже</w:t>
      </w:r>
      <w:r w:rsidR="008511C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нием развести их как можно шире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Вернуться в и.п., повторить шесть раз;</w:t>
      </w:r>
    </w:p>
    <w:p w:rsidR="008511C2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2. Р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уки вдоль тела ладонями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пальцы разведены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-4 последовательно сгибать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пальцы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начиная с мизинца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5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8 разогнуть пальцы в 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братном порядке. П</w:t>
      </w:r>
      <w:r w:rsidR="008511C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8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8511C2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3. 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.п. стоя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пальцы согнуты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-2 поднять согнутые кисти вверх.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-4 опустить согнутые кисти вниз.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8511C2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4 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.п. стоя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 стороны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кисти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собрать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 кулак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-2 вращать кистями вперёд.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назад.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10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8511C2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5. 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.п. стоя руки в стороны вверх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пальцы развести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совершить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вращат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ельные движения кистями вперёд.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оже назад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8511C2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6 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.п. стоя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согнутая руки перед грудью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кисти в замок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нарисовать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кистями восьмерку перед собой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12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8511C2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7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.п. тоже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 вытянуть руки как можно дальше вперёд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ладонями наружу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вернуться в и.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12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8511C2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8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 соедините ладони перед с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обой пальцами вверх и попытайтесь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поднять локти к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ак можно выше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4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вернуться в и.п. Повторить 12 раз;</w:t>
      </w:r>
    </w:p>
    <w:p w:rsidR="008511C2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9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ноги на ширине плеч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вперёд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 отгибать вверх пальцы одной руки с помощью другой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4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 вернуться в и.п. То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же 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со сменой положения рук.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8 раз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58161A" w:rsidRPr="007615FE" w:rsidRDefault="00F10426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10.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 упором на колени,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 опорой на руки кистями к себе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-2 стараться сесть на пятки, о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тклонить руки от вертикали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ладони от пола не отрывать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3-4 вернуться в и.п.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8 раз</w:t>
      </w:r>
      <w:r w:rsidR="007E5C41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537438" w:rsidRPr="007615FE" w:rsidRDefault="001579EA" w:rsidP="007615F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 xml:space="preserve">Гибкость позвоночника </w:t>
      </w:r>
    </w:p>
    <w:p w:rsidR="00537438" w:rsidRPr="007615FE" w:rsidRDefault="0058161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Г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ибкость всего тела человека в значительной степени определяется подвижности суставов позвоночника для того чтобы проверить подвижность позвоночника необходимо выполнить основные движения загибание и разгибание наклоны вправо и влево скручивание в ту или иную сторону предлагаем студентам несколько несложных тестов для оценки гибкости позвоночника</w:t>
      </w:r>
      <w:r w:rsidR="00784B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:</w:t>
      </w:r>
    </w:p>
    <w:p w:rsidR="00537438" w:rsidRPr="007615FE" w:rsidRDefault="00784BE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В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стать прямо ноги вместе наклониться как можно ниже вперёд опустить руки вниз в норме кончики пальцев должны коснуться пола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537438" w:rsidRPr="007615FE" w:rsidRDefault="00784BE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lastRenderedPageBreak/>
        <w:t xml:space="preserve">тест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Л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ежа на животе закрепленными с топами помощь партнера при поднять туловище за счет разгибания спины назад в норме расст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ояние между грудиной и полом 10-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20 см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537438" w:rsidRPr="007615FE" w:rsidRDefault="00784BE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В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стать спиной к стене ноги на расстоянии 30 см друг от друга наклониться как можно ниже в сторону касаясь спиной стены тоже в другую сторону в норме кончики пальцев должны опуститься чуть ниже коленной чашечки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537438" w:rsidRPr="007615FE" w:rsidRDefault="00784BEA" w:rsidP="009A0388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есть на стул лицом к спинке и упереться руками в колени развернутых ног не меняю положение тела и ног повернуть голову и туловище Как можно больше назад в норме при повороте должны увидеть подняты над головой руки партнера</w:t>
      </w:r>
      <w:r w:rsidR="009A0388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стоящего на расстоянии 2м сзади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537438" w:rsidRPr="007615FE" w:rsidRDefault="00784BE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1. Стоя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горизонтальном наклоне вперед, н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на коленях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 на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 поднять поясницу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голову опустить,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спину округлить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 3-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опустить поясницу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голову поднять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прогнуться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537438" w:rsidRPr="007615FE" w:rsidRDefault="00784BE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Упражнение 2. И. п. сидя ноги согнуты коленями кв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ерх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грудь прижать к бедрам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взяться руками за пятки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попытаться выпрямить ноги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 отрывая туловища от ног</w:t>
      </w:r>
      <w:r w:rsidR="0019027D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на 5-6 вернуться в и.п.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12 раз</w:t>
      </w:r>
      <w:r w:rsidR="0019027D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537438" w:rsidRPr="007615FE" w:rsidRDefault="0019027D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</w:t>
      </w:r>
      <w:r w:rsidR="00537438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лежа на спине руки вдоль тела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поставить ноги на пол за головой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на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5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8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вернуться в и.п. Повтори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ть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12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537438" w:rsidRPr="007615FE" w:rsidRDefault="0019027D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4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И.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п. лежа на спине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вдоль тела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прогнуться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 грудной части опи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раясь на локти и не отрывает таз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и голову от пола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на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5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-8 вернуться в и.п.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537438" w:rsidRPr="007615FE" w:rsidRDefault="0019027D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5 И.п. лежа на животе, р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азведенные ноги согнуты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руками взяться за стопы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-4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попытаться выпрямить ноги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приподнимая верхнюю часть туловища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5-6 вернуться в и.п.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12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19027D" w:rsidRPr="007615FE" w:rsidRDefault="0019027D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6 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.п. лежа на спине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ноги слегка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вдоль тела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 отвести туловище вправо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 отрывая спины от пола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-4 вернуться в и.п.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в другую сторону.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</w:p>
    <w:p w:rsidR="0019027D" w:rsidRPr="007615FE" w:rsidRDefault="0019027D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7 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.п. сидя ноги как можно шире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за голову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 наклонить туловище вправо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стараясь коснуться локтем пола за коленом правой ноги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-4 вернуться в и.п.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в другую сторону.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19027D" w:rsidRPr="007615FE" w:rsidRDefault="0019027D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8 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лежа на спине руки за головой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ноги согнуты коленями к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верх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наклонить колени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вправо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стараясь коснуться ими рола,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а голову влево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на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-4 вернуться в и.п.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оже в другую сторону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10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C35C97" w:rsidRPr="007615FE" w:rsidRDefault="0019027D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</w:t>
      </w:r>
      <w:r w:rsidR="0058161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9 И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.п. сидя согнутые н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врозь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стопы на полу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согнуты перед грудью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 счёт 1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 повернуть корпус влево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правым локтем коснуться левого колена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левую руку увести как можно дальше наз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ад и поставить на пол, на 3-4 вернуться в и.п.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в другую сторону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</w:t>
      </w:r>
      <w:r w:rsidR="009A0388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вторить 16 раз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58161A" w:rsidRPr="007615FE" w:rsidRDefault="00C35C9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10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 н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круговые дви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жения, на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5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8 то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в другую сторону.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FA5DC5" w:rsidP="007615F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>Т</w:t>
      </w:r>
      <w:r w:rsidR="001579EA"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>азобедренный</w:t>
      </w:r>
      <w:r w:rsidR="00C35C97"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 xml:space="preserve"> сустав</w:t>
      </w:r>
    </w:p>
    <w:p w:rsidR="00FA5DC5" w:rsidRPr="007615FE" w:rsidRDefault="00C35C9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азобедренный сустав самый большой в человеческом теле он является местом прикрепления крупных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подвижных мышц. Эти мышцы обеспечиваю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 возможность выполнения человеком разнообразных движений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: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бега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прыжков и многих других.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одвижность тазобедренн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ого сустава важна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также для вырабо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тки правильного положения 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lastRenderedPageBreak/>
        <w:t>таза, а значит и осанки. Д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ля проверки подвижности тазобедренных су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ставов, эластичности мышц бедра м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ы предлагаем студентам несколько тестов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:</w:t>
      </w:r>
    </w:p>
    <w:p w:rsidR="00FA5DC5" w:rsidRPr="007615FE" w:rsidRDefault="00C35C9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1</w:t>
      </w:r>
      <w:r w:rsidR="00BE3A0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.Л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ежа на спине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согнуть ногу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взять ее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обеими руками за колено и притянуть как можно ближе к груди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дру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гая нога остается выпрямленный. В норме бедро должно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соприкасаться с передней поверхности туловища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FA5DC5" w:rsidRPr="007615FE" w:rsidRDefault="00C35C9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 2</w:t>
      </w:r>
      <w:r w:rsidR="00BE3A0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.Л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ежа на животе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подбородок касается пола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согнуть ногу и с помощью рук постараться коснуться пяткой и ягодиц и бедра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согнутые ноги не должны отрываться от пола. В норме пятки должны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касаться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 и ягодиц;</w:t>
      </w:r>
    </w:p>
    <w:p w:rsidR="00FA5DC5" w:rsidRPr="007615FE" w:rsidRDefault="00BE3A0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 3. С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идя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туловище вертикально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развести вы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прямленные ноги как можно шире. В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норме угол между ногами должен составлять не менее 90 градусов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6B1547" w:rsidRPr="007615FE" w:rsidRDefault="00C35C9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BE3A0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4. В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положении лежа на спине с опорой на локти согнуть одну ногу в коленном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суставе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внутрь так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чтобы голень была перпендикулярна выпрямленной ноге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таз должен быть неподвижным. В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орме колено согнутой ноги должно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почти касаться пола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6B1547" w:rsidRPr="007615FE" w:rsidRDefault="006B1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тест</w:t>
      </w:r>
      <w:r w:rsidR="00BE3A0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5. С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есть на стул</w:t>
      </w:r>
      <w:r w:rsidR="00C35C9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согнуть одну ногу и положить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 колено 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другой. В норме голень согнутой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ноги можно привезти с помощью рук в горизонтальное положение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1579EA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Если ваши результаты ниже нормы</w:t>
      </w:r>
      <w:r w:rsidR="006B1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а также в целях профилактики советуем выполнять специальные упражнения для улучшения подвижности тазобедренных сус</w:t>
      </w:r>
      <w:r w:rsidR="00FA5DC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тавов и эластичности мышц бедра</w:t>
      </w:r>
      <w:r w:rsidR="006B1547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:</w:t>
      </w:r>
    </w:p>
    <w:p w:rsidR="00FA5DC5" w:rsidRPr="007615FE" w:rsidRDefault="006B1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1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лежа на спине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9A038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 согнуть правую ногу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взявшись руками за голень, 2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выпрямить ногу с помощью рук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3 как на</w:t>
      </w:r>
      <w:r w:rsidR="009A038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-4 вернуться в и. п.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оже 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ругой ногой повторить 16 раз.</w:t>
      </w:r>
    </w:p>
    <w:p w:rsidR="00FA5DC5" w:rsidRPr="007615FE" w:rsidRDefault="006B1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2И.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сидя на 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 наклониться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стараясь грудью коснуться ног руки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и, н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 коленях не сгибать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4 вернуться в и.п.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6B1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Упражнение 3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сидя на коленях и пятках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9A038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счёт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 выпрямиться и прогнуться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тараясь вывести бёдра как можно больше вперёд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4 вернуться в и.п. Повторить 12 раз.</w:t>
      </w:r>
    </w:p>
    <w:p w:rsidR="00FA5DC5" w:rsidRPr="007615FE" w:rsidRDefault="006B1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4 И. п. стоя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 левом колене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согнутая правая нога спереди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на правом колене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 подать левое бедро и таз вперёд вниз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4 вернуться в и.п.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с другой ногой.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6B1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5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правым боком к стулу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держаться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за спинку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9A038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приседая на левой ноге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отвести правую ногу как можно больше в сторону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туловище вертикально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4 вернуться в и.п.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в другую сторону.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12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6B1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6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ноги шире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на бедрах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 присесть на правой ноге и наклониться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4 вернуться в и.п. Т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в другую сторону. П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6B1547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7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сидя н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ладони перед собой на полу пальцами друг к другу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 наклониться вперед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старая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сь положить локти на пол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4 вернуться в и.п. П</w:t>
      </w:r>
      <w:r w:rsidR="003961B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раз.</w:t>
      </w:r>
    </w:p>
    <w:p w:rsidR="00FA5DC5" w:rsidRPr="007615FE" w:rsidRDefault="003961B5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8 И.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ноги шире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счет 1 наклониться вперед,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положить в ладони на пол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2 развести пятки в стороны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3 развести носки в стороны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4 Как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1579EA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5 привести пятки 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 внутрь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6  перевести носки во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внутрь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7 Как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5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-8 вернуться в и.п.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10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3961B5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lastRenderedPageBreak/>
        <w:t>Упражнение 9 И.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сидя с опорой на руки сзади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н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согнуты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счёт 1 опустить 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правое колено во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внутрь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стараясь коснуться ими пола, 2 вернуться в и.п. Т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двумя ногами одновременно. Повторить 16 раз.</w:t>
      </w:r>
    </w:p>
    <w:p w:rsidR="007615FE" w:rsidRPr="007615FE" w:rsidRDefault="003961B5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10 И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.п. сидя ноги согнуты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стопы вместе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колени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опираясь руками на колени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опустить их как можно ниже к полу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4 вернуться в и.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п.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B92D02" w:rsidP="007615F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>Коленный сустав</w:t>
      </w:r>
    </w:p>
    <w:p w:rsidR="00FA5DC5" w:rsidRPr="007615FE" w:rsidRDefault="003961B5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Подвижность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коленного сус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тава у большинства людей обычно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является удовлетворительной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 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стречаются случаи недоразгибания в коленных суставах (к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ак правило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в результате травм),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а также ка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к правило переразгибание в них. 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последнем сл</w:t>
      </w:r>
      <w:r w:rsidR="00FA5DC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учае коленный сустав становится</w:t>
      </w:r>
      <w:r w:rsidR="006235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собенно уязвим</w:t>
      </w:r>
      <w:r w:rsidR="006235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ым для травм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при резком напряжении</w:t>
      </w:r>
      <w:r w:rsidR="006235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неудачном приземлении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после прыжков</w:t>
      </w:r>
      <w:r w:rsidR="006235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Чтобы избежать этого</w:t>
      </w:r>
      <w:r w:rsidR="006235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надо заняться укреплением сустава</w:t>
      </w:r>
      <w:r w:rsidR="006235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Проверить степень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сгибания и разгибания в коленных суставах студенты могут </w:t>
      </w:r>
      <w:r w:rsidR="00623509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 помощью следующих тестов:</w:t>
      </w:r>
    </w:p>
    <w:p w:rsidR="00FA5DC5" w:rsidRPr="007615FE" w:rsidRDefault="006235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1.Сидя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на полу макси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мально согнуть ноги коленями кв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ерх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у. 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норме икроножная мышца должна соприкаса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ться с задней поверхности бедра;</w:t>
      </w:r>
    </w:p>
    <w:p w:rsidR="00FA5DC5" w:rsidRPr="007615FE" w:rsidRDefault="006235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стать боком к зеркалу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ноги выпрямить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норме голень должна быть естественным продолжением бедра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FA5DC5" w:rsidRPr="007615FE" w:rsidRDefault="006235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Сидя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 жесткой поверхности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максимально выпрямить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прижимать их полу под коленями. Е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сли при этом пятки значительно отрываются от пола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то у вас имеется перегиб в коленном суставе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Е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сли вам не удалось до конца выпрямить ноги и 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между коленями и полом имеется с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вободное пространство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то у вас недостаточная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подвижность в коленном суставе.</w:t>
      </w:r>
    </w:p>
    <w:p w:rsidR="00FA5DC5" w:rsidRPr="007615FE" w:rsidRDefault="006235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Д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ля проработки и укрепления коленных суставов могут быт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ь использованы многие упражнения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из предложенного для тазобедренных суставов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Д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озировка упра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жнений может быть индивидуальной.</w:t>
      </w:r>
    </w:p>
    <w:p w:rsidR="00FA5DC5" w:rsidRPr="007615FE" w:rsidRDefault="006235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1 И.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на</w:t>
      </w:r>
      <w:r w:rsidR="003A3648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 присесть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 отрывая пяток от пола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3-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4 вернуться в и.п. </w:t>
      </w:r>
    </w:p>
    <w:p w:rsidR="00FA5DC5" w:rsidRPr="007615FE" w:rsidRDefault="006235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2 Стоя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правая нога впереди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левая сзади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 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-3 с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гибая правую ногу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выпад на ней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на колено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4 вернуться в и.п. То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же в другую сторону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6235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</w:t>
      </w:r>
      <w:r w:rsidR="00AB10AD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н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ие 3 И.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сидя с опорой на руки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поочерёдно сгибать ноги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имитируя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езду на велосипеде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6235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И. п.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руки на поясе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-2 слегка приседая,  совершить горизонтальный руг коленями вправо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3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-4 вернуться в и.п. То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же в другую сторону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623509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</w:t>
      </w:r>
      <w:r w:rsidR="00AB10AD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н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ие 5. И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.п. лежа на спине</w:t>
      </w:r>
      <w:r w:rsidR="00651E2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ноги согнуты </w:t>
      </w:r>
      <w:r w:rsidR="00651E2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верх</w:t>
      </w:r>
      <w:r w:rsidR="00651E2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бедра вертикально</w:t>
      </w:r>
      <w:r w:rsidR="00651E2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голени горизонтально</w:t>
      </w:r>
      <w:r w:rsidR="00651E2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насчет 1</w:t>
      </w:r>
      <w:r w:rsidR="00651E2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-2 круг голенями вправо. То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же влево</w:t>
      </w:r>
      <w:r w:rsidR="00651E24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6 И.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 н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оги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на поясе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насчет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слегка приседая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соедините колени, 3-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4 вернуться в и.п. </w:t>
      </w:r>
    </w:p>
    <w:p w:rsidR="00FA5DC5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7 И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.п. стоя на коленях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на поясе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-2 сесть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справа от себя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3-4 вернуться в и.п. То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же в другую сторону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Упражнение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8 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п.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 опорой на колени,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носки врозь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на пояс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 сесть на пол между носками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ног, 3-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вернуться в и.п.</w:t>
      </w:r>
    </w:p>
    <w:p w:rsidR="00651E24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lastRenderedPageBreak/>
        <w:t>Упражнение 9 И. п. сидя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по-турецки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 постараться встать без помощи рук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3-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4 вернуться в и.п.</w:t>
      </w:r>
    </w:p>
    <w:p w:rsidR="00FA5DC5" w:rsidRPr="007615FE" w:rsidRDefault="00B92D02" w:rsidP="007615FE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b/>
          <w:sz w:val="24"/>
          <w:szCs w:val="24"/>
          <w:shd w:val="clear" w:color="auto" w:fill="FAFAFA"/>
        </w:rPr>
        <w:t>Голеностопный сустав</w:t>
      </w:r>
    </w:p>
    <w:p w:rsidR="00FA5DC5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Д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ля оценки подвижности голеностопного сустава студентам предлагается выполнить несколько несложных тестов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:</w:t>
      </w:r>
    </w:p>
    <w:p w:rsidR="00FA5DC5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BE3A0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1.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рисесть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 отрывая носков и пяток от пола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вдоль тела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При нормальной подвижности голеностопного сустава угол между поверхностью опоры и голенью должен составлять 45-55 градусов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FA5DC5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BE3A0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2. 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стать лицом к спинке стула и опереться на неё руками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ставить выпрямленные ногу как можно дальше назад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не отрывая пятки от пола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носки и к</w:t>
      </w:r>
      <w:r w:rsidR="001727F9">
        <w:rPr>
          <w:rFonts w:ascii="Times New Roman" w:hAnsi="Times New Roman" w:cs="Times New Roman"/>
          <w:sz w:val="24"/>
          <w:szCs w:val="24"/>
          <w:shd w:val="clear" w:color="auto" w:fill="FAFAFA"/>
        </w:rPr>
        <w:t>олени направлены строго вперед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ри нормальной подвижности угол между полом и ногой должен составлять 50 60 градусов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</w:p>
    <w:p w:rsidR="00651E24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тест </w:t>
      </w:r>
      <w:r w:rsidR="00BE3A0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3. И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з положения 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стоя на коленях сесть на пятки. В норме 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ы должны 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асаться пола тыльной поверхностью</w:t>
      </w:r>
      <w:r w:rsidR="001727F9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стопы и голеностопным суставом. Н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оски при этом 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не должны быть обращены внутрь. </w:t>
      </w:r>
    </w:p>
    <w:p w:rsidR="00FA5DC5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Д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ля улучшения подвижности голеностопного сустава эластичности мышцы голени и стопы предлагаем с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тудент</w:t>
      </w:r>
      <w:r w:rsidR="001727F9">
        <w:rPr>
          <w:rFonts w:ascii="Times New Roman" w:hAnsi="Times New Roman" w:cs="Times New Roman"/>
          <w:sz w:val="24"/>
          <w:szCs w:val="24"/>
          <w:shd w:val="clear" w:color="auto" w:fill="FAFAFA"/>
        </w:rPr>
        <w:t>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м специальные упражнения:</w:t>
      </w:r>
    </w:p>
    <w:p w:rsidR="00FA5DC5" w:rsidRPr="007615FE" w:rsidRDefault="00651E24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1 И. п.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 опорой на руки сзади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счёт 1</w:t>
      </w:r>
      <w:r w:rsidR="0042058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«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взять</w:t>
      </w:r>
      <w:r w:rsidR="0042058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»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носки на себя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2 вернуть носки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стараясь 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коснуться большими пальцами пола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повторить</w:t>
      </w:r>
      <w:r w:rsidR="00420583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16 раз;</w:t>
      </w:r>
    </w:p>
    <w:p w:rsidR="00FA5DC5" w:rsidRPr="007615FE" w:rsidRDefault="0042058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2 И. п.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тоже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счёт 1 приподнять выпрямленной правую ногу, 2-3 круговые движения стопой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наружу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, 4 вернуться в и.п. То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же другой ногой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т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оже с вращением стопы вовнутрь. К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аждое вращение по 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етыре раза одной и другой ногой.</w:t>
      </w:r>
    </w:p>
    <w:p w:rsidR="00FA5DC5" w:rsidRPr="007615FE" w:rsidRDefault="0042058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3 И.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насчёт один согнуть правую ногу на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носок и пода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ть пятку вперёд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нагрузка распределяется равномерно на все пальцы стопы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2 вернуться в и.п. То же другой ногой.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42058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4 И. п. ноги на ширине плеч,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 на поясе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счёт 1 подняться на носки к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ак можно выше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2 вернуться в и.п.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42058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5 И.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сидя на пятках носки вытянуты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опираясь левой рукой 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пол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правой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захватить левое колено и постараться приподнять его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2 вернуться в и.п. То же с другой ногой. Повторить 16 раз.</w:t>
      </w:r>
    </w:p>
    <w:p w:rsidR="00FA5DC5" w:rsidRPr="007615FE" w:rsidRDefault="0042058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6 И.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 стоя на  носках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 небольшом возвышении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пятки на весу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руками взяться за опору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; на счёт 1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постараться опустить пятки как можно больше вниз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2 вернуться в и.п. Повторить 16 раз.</w:t>
      </w:r>
    </w:p>
    <w:p w:rsidR="00FA5DC5" w:rsidRPr="007615FE" w:rsidRDefault="0042058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7 И.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лицом к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спинке стула в положении выпада с опорой на руки;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-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2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с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гибая сзади стоящую ногу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подтянуть ее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коленом к полу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пятки от пола не отрывать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2 вернуться в и.п. То же с другой ногой.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FA5DC5" w:rsidRPr="007615FE" w:rsidRDefault="00420583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8 И. п. стоя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поднимаясь на носки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переместить пятки вправо, 2 опираясь на пятки,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прип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однять носки и переместить их в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право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1727F9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</w:t>
      </w:r>
      <w:r w:rsidR="0070057B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Т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</w:t>
      </w:r>
      <w:r w:rsidR="0070057B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же в другую сторону.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овторить 8 </w:t>
      </w:r>
      <w:r w:rsidR="0070057B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раз.</w:t>
      </w:r>
    </w:p>
    <w:p w:rsidR="00FA5DC5" w:rsidRPr="007615FE" w:rsidRDefault="0070057B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9 И. п. сто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я насчёт 1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приподнимая носки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выполнить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перекат на </w:t>
      </w:r>
      <w:r w:rsidR="00FA5DC5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пятки, 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руки вперёд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2 опуская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руки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перекаты с пяток на носки.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16 раз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</w:p>
    <w:p w:rsidR="00B92D02" w:rsidRPr="007615FE" w:rsidRDefault="0070057B" w:rsidP="007615F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Упражнение 10 И.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.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стоя ноги на ширине плеч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прыжки на выпрямленных ногах</w:t>
      </w:r>
      <w:r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, отталкиваясь только стопой. П</w:t>
      </w:r>
      <w:r w:rsidR="00B92D02" w:rsidRPr="007615FE">
        <w:rPr>
          <w:rFonts w:ascii="Times New Roman" w:hAnsi="Times New Roman" w:cs="Times New Roman"/>
          <w:sz w:val="24"/>
          <w:szCs w:val="24"/>
          <w:shd w:val="clear" w:color="auto" w:fill="FAFAFA"/>
        </w:rPr>
        <w:t>овторить 24 раза.</w:t>
      </w:r>
    </w:p>
    <w:p w:rsidR="007C58D4" w:rsidRPr="007615FE" w:rsidRDefault="007C58D4" w:rsidP="007615F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Обязательными (контрольными) видами физических упражнений являются: отдельные дисциплины легкой атлетики: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 xml:space="preserve">- бег </w:t>
      </w:r>
      <w:smartTag w:uri="urn:schemas-microsoft-com:office:smarttags" w:element="metricconverter">
        <w:smartTagPr>
          <w:attr w:name="ProductID" w:val="100 м"/>
        </w:smartTagPr>
        <w:r w:rsidRPr="007615FE">
          <w:rPr>
            <w:rFonts w:ascii="Times New Roman" w:hAnsi="Times New Roman" w:cs="Times New Roman"/>
            <w:iCs/>
            <w:sz w:val="24"/>
            <w:szCs w:val="24"/>
          </w:rPr>
          <w:t>100 м</w:t>
        </w:r>
      </w:smartTag>
      <w:r w:rsidRPr="007615FE">
        <w:rPr>
          <w:rFonts w:ascii="Times New Roman" w:hAnsi="Times New Roman" w:cs="Times New Roman"/>
          <w:iCs/>
          <w:sz w:val="24"/>
          <w:szCs w:val="24"/>
        </w:rPr>
        <w:t xml:space="preserve"> – мужчины (15 сек), женщины (19 сек);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- прыжок в длину с места – мужчины (190), женщины (140 см);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- подтягивание на перекладине – мужчины (8 раз)</w:t>
      </w:r>
    </w:p>
    <w:p w:rsidR="007615FE" w:rsidRPr="007615FE" w:rsidRDefault="007615FE" w:rsidP="007615FE">
      <w:pPr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615FE">
        <w:rPr>
          <w:rFonts w:ascii="Times New Roman" w:hAnsi="Times New Roman" w:cs="Times New Roman"/>
          <w:sz w:val="24"/>
          <w:szCs w:val="24"/>
        </w:rPr>
        <w:t>- сгибание и выпрямление рук в упоре от скамейки – мужчины (20 раз).</w:t>
      </w:r>
    </w:p>
    <w:p w:rsidR="007615FE" w:rsidRPr="007615FE" w:rsidRDefault="007615FE" w:rsidP="007615FE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15FE">
        <w:rPr>
          <w:rFonts w:ascii="Times New Roman" w:hAnsi="Times New Roman" w:cs="Times New Roman"/>
          <w:sz w:val="24"/>
          <w:szCs w:val="24"/>
        </w:rPr>
        <w:t>- сгибание и выпрямление рук в упоре от скамейки – женщины (10 раз).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- прыжки через скакалку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- упражнения с мячом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- спортивные и подвижные игры;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- упражнения профессионально-прикладной физической подготовки (ППФП).</w:t>
      </w:r>
    </w:p>
    <w:p w:rsidR="007615FE" w:rsidRPr="007615FE" w:rsidRDefault="007615FE" w:rsidP="007615FE">
      <w:pPr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Для специальных групп (для лиц с ограниченными возможностями здоровья):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- бег 60 м – без учета времени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- прыжки в длину с места – без норматива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>- подтягивание на перекладине – без норматива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15FE">
        <w:rPr>
          <w:rFonts w:ascii="Times New Roman" w:hAnsi="Times New Roman" w:cs="Times New Roman"/>
          <w:iCs/>
          <w:sz w:val="24"/>
          <w:szCs w:val="24"/>
        </w:rPr>
        <w:t xml:space="preserve">- сгибание и </w:t>
      </w:r>
      <w:r w:rsidRPr="007615FE">
        <w:rPr>
          <w:rFonts w:ascii="Times New Roman" w:hAnsi="Times New Roman" w:cs="Times New Roman"/>
          <w:sz w:val="24"/>
          <w:szCs w:val="24"/>
        </w:rPr>
        <w:t>выпрямление</w:t>
      </w:r>
      <w:r w:rsidRPr="007615FE">
        <w:rPr>
          <w:rFonts w:ascii="Times New Roman" w:hAnsi="Times New Roman" w:cs="Times New Roman"/>
          <w:iCs/>
          <w:sz w:val="24"/>
          <w:szCs w:val="24"/>
        </w:rPr>
        <w:t xml:space="preserve"> рук</w:t>
      </w:r>
      <w:r w:rsidRPr="007615FE">
        <w:rPr>
          <w:rFonts w:ascii="Times New Roman" w:hAnsi="Times New Roman" w:cs="Times New Roman"/>
          <w:sz w:val="24"/>
          <w:szCs w:val="24"/>
        </w:rPr>
        <w:t xml:space="preserve"> в упоре от скамейки – без норматива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615FE">
        <w:rPr>
          <w:rFonts w:ascii="Times New Roman" w:hAnsi="Times New Roman" w:cs="Times New Roman"/>
          <w:sz w:val="24"/>
          <w:szCs w:val="24"/>
        </w:rPr>
        <w:t>- упражнения со скакалкой</w:t>
      </w:r>
    </w:p>
    <w:p w:rsidR="007615FE" w:rsidRPr="007615FE" w:rsidRDefault="007615FE" w:rsidP="007615FE">
      <w:pPr>
        <w:spacing w:line="240" w:lineRule="auto"/>
        <w:ind w:firstLine="5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615FE">
        <w:rPr>
          <w:rFonts w:ascii="Times New Roman" w:hAnsi="Times New Roman" w:cs="Times New Roman"/>
          <w:sz w:val="24"/>
          <w:szCs w:val="24"/>
        </w:rPr>
        <w:t>- упражнения с мячом</w:t>
      </w:r>
    </w:p>
    <w:p w:rsidR="007615FE" w:rsidRDefault="007615FE" w:rsidP="007615FE">
      <w:pPr>
        <w:ind w:firstLine="540"/>
        <w:jc w:val="both"/>
        <w:rPr>
          <w:b/>
          <w:spacing w:val="-6"/>
        </w:rPr>
      </w:pPr>
    </w:p>
    <w:p w:rsidR="00E025C4" w:rsidRDefault="00E025C4"/>
    <w:p w:rsidR="00E025C4" w:rsidRDefault="00E025C4"/>
    <w:p w:rsidR="00E025C4" w:rsidRDefault="00E025C4"/>
    <w:p w:rsidR="00E025C4" w:rsidRDefault="00E025C4"/>
    <w:p w:rsidR="00E025C4" w:rsidRDefault="00E025C4"/>
    <w:p w:rsidR="00E025C4" w:rsidRDefault="00E025C4"/>
    <w:p w:rsidR="00E025C4" w:rsidRDefault="00E025C4"/>
    <w:p w:rsidR="00E025C4" w:rsidRDefault="00E025C4"/>
    <w:p w:rsidR="00E025C4" w:rsidRPr="00E025C4" w:rsidRDefault="00E025C4">
      <w:pPr>
        <w:rPr>
          <w:b/>
          <w:sz w:val="40"/>
          <w:szCs w:val="40"/>
        </w:rPr>
      </w:pPr>
    </w:p>
    <w:sectPr w:rsidR="00E025C4" w:rsidRPr="00E025C4" w:rsidSect="00F75DAF"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BBE" w:rsidRDefault="00FE7BBE" w:rsidP="007615FE">
      <w:pPr>
        <w:spacing w:after="0" w:line="240" w:lineRule="auto"/>
      </w:pPr>
      <w:r>
        <w:separator/>
      </w:r>
    </w:p>
  </w:endnote>
  <w:endnote w:type="continuationSeparator" w:id="0">
    <w:p w:rsidR="00FE7BBE" w:rsidRDefault="00FE7BBE" w:rsidP="00761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2199794"/>
      <w:docPartObj>
        <w:docPartGallery w:val="Page Numbers (Bottom of Page)"/>
        <w:docPartUnique/>
      </w:docPartObj>
    </w:sdtPr>
    <w:sdtEndPr/>
    <w:sdtContent>
      <w:p w:rsidR="00F75DAF" w:rsidRDefault="00F75DAF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E92">
          <w:rPr>
            <w:noProof/>
          </w:rPr>
          <w:t>2</w:t>
        </w:r>
        <w:r>
          <w:fldChar w:fldCharType="end"/>
        </w:r>
      </w:p>
    </w:sdtContent>
  </w:sdt>
  <w:p w:rsidR="007615FE" w:rsidRDefault="007615FE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2928364"/>
      <w:docPartObj>
        <w:docPartGallery w:val="Page Numbers (Bottom of Page)"/>
        <w:docPartUnique/>
      </w:docPartObj>
    </w:sdtPr>
    <w:sdtEndPr/>
    <w:sdtContent>
      <w:p w:rsidR="00F75DAF" w:rsidRDefault="00F75DAF" w:rsidP="00F75DAF">
        <w:pPr>
          <w:pStyle w:val="ab"/>
          <w:jc w:val="center"/>
        </w:pPr>
      </w:p>
      <w:p w:rsidR="00F75DAF" w:rsidRDefault="00FE7BBE" w:rsidP="00F75DAF">
        <w:pPr>
          <w:pStyle w:val="ab"/>
          <w:jc w:val="center"/>
        </w:pPr>
      </w:p>
    </w:sdtContent>
  </w:sdt>
  <w:p w:rsidR="00F75DAF" w:rsidRDefault="00F75DA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BBE" w:rsidRDefault="00FE7BBE" w:rsidP="007615FE">
      <w:pPr>
        <w:spacing w:after="0" w:line="240" w:lineRule="auto"/>
      </w:pPr>
      <w:r>
        <w:separator/>
      </w:r>
    </w:p>
  </w:footnote>
  <w:footnote w:type="continuationSeparator" w:id="0">
    <w:p w:rsidR="00FE7BBE" w:rsidRDefault="00FE7BBE" w:rsidP="007615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D3"/>
    <w:multiLevelType w:val="hybridMultilevel"/>
    <w:tmpl w:val="E248778A"/>
    <w:lvl w:ilvl="0" w:tplc="59A0DEA2">
      <w:start w:val="1"/>
      <w:numFmt w:val="decimal"/>
      <w:pStyle w:val="a"/>
      <w:lvlText w:val="%1."/>
      <w:lvlJc w:val="left"/>
      <w:pPr>
        <w:ind w:left="142" w:firstLine="0"/>
      </w:pPr>
      <w:rPr>
        <w:b/>
      </w:rPr>
    </w:lvl>
    <w:lvl w:ilvl="1" w:tplc="B6EACB5C">
      <w:start w:val="1"/>
      <w:numFmt w:val="bullet"/>
      <w:lvlText w:val="В"/>
      <w:lvlJc w:val="left"/>
      <w:pPr>
        <w:ind w:left="142" w:firstLine="0"/>
      </w:pPr>
    </w:lvl>
    <w:lvl w:ilvl="2" w:tplc="4356A400">
      <w:numFmt w:val="decimal"/>
      <w:lvlText w:val=""/>
      <w:lvlJc w:val="left"/>
      <w:pPr>
        <w:ind w:left="142" w:firstLine="0"/>
      </w:pPr>
    </w:lvl>
    <w:lvl w:ilvl="3" w:tplc="3F82AC8A">
      <w:numFmt w:val="decimal"/>
      <w:lvlText w:val=""/>
      <w:lvlJc w:val="left"/>
      <w:pPr>
        <w:ind w:left="142" w:firstLine="0"/>
      </w:pPr>
    </w:lvl>
    <w:lvl w:ilvl="4" w:tplc="D7F20322">
      <w:numFmt w:val="decimal"/>
      <w:lvlText w:val=""/>
      <w:lvlJc w:val="left"/>
      <w:pPr>
        <w:ind w:left="142" w:firstLine="0"/>
      </w:pPr>
    </w:lvl>
    <w:lvl w:ilvl="5" w:tplc="7586F00E">
      <w:numFmt w:val="decimal"/>
      <w:lvlText w:val=""/>
      <w:lvlJc w:val="left"/>
      <w:pPr>
        <w:ind w:left="142" w:firstLine="0"/>
      </w:pPr>
    </w:lvl>
    <w:lvl w:ilvl="6" w:tplc="EC76EFD8">
      <w:numFmt w:val="decimal"/>
      <w:lvlText w:val=""/>
      <w:lvlJc w:val="left"/>
      <w:pPr>
        <w:ind w:left="142" w:firstLine="0"/>
      </w:pPr>
    </w:lvl>
    <w:lvl w:ilvl="7" w:tplc="B1CC522C">
      <w:numFmt w:val="decimal"/>
      <w:lvlText w:val=""/>
      <w:lvlJc w:val="left"/>
      <w:pPr>
        <w:ind w:left="142" w:firstLine="0"/>
      </w:pPr>
    </w:lvl>
    <w:lvl w:ilvl="8" w:tplc="C310CF52">
      <w:numFmt w:val="decimal"/>
      <w:lvlText w:val=""/>
      <w:lvlJc w:val="left"/>
      <w:pPr>
        <w:ind w:left="142" w:firstLine="0"/>
      </w:pPr>
    </w:lvl>
  </w:abstractNum>
  <w:abstractNum w:abstractNumId="1" w15:restartNumberingAfterBreak="0">
    <w:nsid w:val="05A11872"/>
    <w:multiLevelType w:val="hybridMultilevel"/>
    <w:tmpl w:val="5A387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58D4"/>
    <w:rsid w:val="000B048F"/>
    <w:rsid w:val="001265A9"/>
    <w:rsid w:val="00131232"/>
    <w:rsid w:val="001579EA"/>
    <w:rsid w:val="001727F9"/>
    <w:rsid w:val="0019027D"/>
    <w:rsid w:val="00195FEF"/>
    <w:rsid w:val="001A6FB5"/>
    <w:rsid w:val="003961B5"/>
    <w:rsid w:val="003A3648"/>
    <w:rsid w:val="003B4088"/>
    <w:rsid w:val="003C770C"/>
    <w:rsid w:val="00420583"/>
    <w:rsid w:val="0047315F"/>
    <w:rsid w:val="0050690B"/>
    <w:rsid w:val="00537438"/>
    <w:rsid w:val="0055020F"/>
    <w:rsid w:val="00561C82"/>
    <w:rsid w:val="0058161A"/>
    <w:rsid w:val="005F1A4C"/>
    <w:rsid w:val="00623509"/>
    <w:rsid w:val="00651E24"/>
    <w:rsid w:val="006B1547"/>
    <w:rsid w:val="0070057B"/>
    <w:rsid w:val="00714896"/>
    <w:rsid w:val="0072257B"/>
    <w:rsid w:val="007615FE"/>
    <w:rsid w:val="00784BEA"/>
    <w:rsid w:val="00785C09"/>
    <w:rsid w:val="007A68BA"/>
    <w:rsid w:val="007C58D4"/>
    <w:rsid w:val="007E5C41"/>
    <w:rsid w:val="007F5CD3"/>
    <w:rsid w:val="00802547"/>
    <w:rsid w:val="00803D6D"/>
    <w:rsid w:val="00810B7C"/>
    <w:rsid w:val="00825054"/>
    <w:rsid w:val="00841A43"/>
    <w:rsid w:val="008511C2"/>
    <w:rsid w:val="0088709B"/>
    <w:rsid w:val="00943CE5"/>
    <w:rsid w:val="009A0388"/>
    <w:rsid w:val="009A17B8"/>
    <w:rsid w:val="00A230AD"/>
    <w:rsid w:val="00A464A5"/>
    <w:rsid w:val="00AB10AD"/>
    <w:rsid w:val="00AD2711"/>
    <w:rsid w:val="00AD40AA"/>
    <w:rsid w:val="00B92D02"/>
    <w:rsid w:val="00BE3A03"/>
    <w:rsid w:val="00C35C97"/>
    <w:rsid w:val="00D11254"/>
    <w:rsid w:val="00D618B6"/>
    <w:rsid w:val="00DB28A7"/>
    <w:rsid w:val="00DC1C6B"/>
    <w:rsid w:val="00DE7591"/>
    <w:rsid w:val="00DF2544"/>
    <w:rsid w:val="00E025C4"/>
    <w:rsid w:val="00E10313"/>
    <w:rsid w:val="00E23F96"/>
    <w:rsid w:val="00E26435"/>
    <w:rsid w:val="00E61416"/>
    <w:rsid w:val="00F10426"/>
    <w:rsid w:val="00F14E92"/>
    <w:rsid w:val="00F22BEF"/>
    <w:rsid w:val="00F611FE"/>
    <w:rsid w:val="00F75DAF"/>
    <w:rsid w:val="00FA5DC5"/>
    <w:rsid w:val="00FE1D5E"/>
    <w:rsid w:val="00FE7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5AD084"/>
  <w15:docId w15:val="{4199FB26-D7D3-4D08-9058-3EECE0D56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61C8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AB10AD"/>
    <w:pPr>
      <w:tabs>
        <w:tab w:val="left" w:pos="6225"/>
      </w:tabs>
      <w:spacing w:after="0" w:line="240" w:lineRule="auto"/>
      <w:ind w:left="75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AB10A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">
    <w:name w:val="список с точками"/>
    <w:basedOn w:val="a0"/>
    <w:rsid w:val="00AB10AD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1"/>
    <w:uiPriority w:val="99"/>
    <w:unhideWhenUsed/>
    <w:rsid w:val="007615FE"/>
    <w:rPr>
      <w:color w:val="0000FF"/>
      <w:u w:val="single"/>
    </w:rPr>
  </w:style>
  <w:style w:type="paragraph" w:styleId="a7">
    <w:name w:val="Normal (Web)"/>
    <w:basedOn w:val="a0"/>
    <w:uiPriority w:val="99"/>
    <w:unhideWhenUsed/>
    <w:rsid w:val="00761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1"/>
    <w:uiPriority w:val="22"/>
    <w:qFormat/>
    <w:rsid w:val="007615FE"/>
    <w:rPr>
      <w:b/>
      <w:bCs/>
    </w:rPr>
  </w:style>
  <w:style w:type="paragraph" w:styleId="a9">
    <w:name w:val="header"/>
    <w:basedOn w:val="a0"/>
    <w:link w:val="aa"/>
    <w:uiPriority w:val="99"/>
    <w:unhideWhenUsed/>
    <w:rsid w:val="00761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7615FE"/>
  </w:style>
  <w:style w:type="paragraph" w:styleId="ab">
    <w:name w:val="footer"/>
    <w:basedOn w:val="a0"/>
    <w:link w:val="ac"/>
    <w:uiPriority w:val="99"/>
    <w:unhideWhenUsed/>
    <w:rsid w:val="007615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7615FE"/>
  </w:style>
  <w:style w:type="character" w:customStyle="1" w:styleId="1">
    <w:name w:val="Заголовок Знак1"/>
    <w:basedOn w:val="a1"/>
    <w:link w:val="ad"/>
    <w:locked/>
    <w:rsid w:val="00F75DAF"/>
    <w:rPr>
      <w:rFonts w:ascii="Impact" w:hAnsi="Impact" w:cs="Arial"/>
      <w:spacing w:val="60"/>
      <w:sz w:val="24"/>
      <w:szCs w:val="24"/>
      <w:lang w:val="ru-RU" w:eastAsia="ru-RU" w:bidi="ar-SA"/>
    </w:rPr>
  </w:style>
  <w:style w:type="paragraph" w:customStyle="1" w:styleId="ae">
    <w:basedOn w:val="a0"/>
    <w:next w:val="ad"/>
    <w:qFormat/>
    <w:rsid w:val="00F75DA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Impact" w:eastAsia="Times New Roman" w:hAnsi="Impact" w:cs="Arial"/>
      <w:spacing w:val="60"/>
      <w:sz w:val="24"/>
      <w:szCs w:val="24"/>
      <w:lang w:eastAsia="ru-RU"/>
    </w:rPr>
  </w:style>
  <w:style w:type="paragraph" w:styleId="ad">
    <w:name w:val="Title"/>
    <w:basedOn w:val="a0"/>
    <w:next w:val="a0"/>
    <w:link w:val="1"/>
    <w:qFormat/>
    <w:rsid w:val="00F75DAF"/>
    <w:pPr>
      <w:spacing w:after="0" w:line="240" w:lineRule="auto"/>
      <w:contextualSpacing/>
    </w:pPr>
    <w:rPr>
      <w:rFonts w:ascii="Impact" w:hAnsi="Impact" w:cs="Arial"/>
      <w:spacing w:val="60"/>
      <w:sz w:val="24"/>
      <w:szCs w:val="24"/>
      <w:lang w:eastAsia="ru-RU"/>
    </w:rPr>
  </w:style>
  <w:style w:type="character" w:customStyle="1" w:styleId="af">
    <w:name w:val="Заголовок Знак"/>
    <w:basedOn w:val="a1"/>
    <w:uiPriority w:val="10"/>
    <w:rsid w:val="00F75D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List Paragraph"/>
    <w:basedOn w:val="a0"/>
    <w:uiPriority w:val="34"/>
    <w:qFormat/>
    <w:rsid w:val="009A0388"/>
    <w:pPr>
      <w:ind w:left="720"/>
      <w:contextualSpacing/>
    </w:pPr>
  </w:style>
  <w:style w:type="paragraph" w:styleId="af1">
    <w:name w:val="Balloon Text"/>
    <w:basedOn w:val="a0"/>
    <w:link w:val="af2"/>
    <w:uiPriority w:val="99"/>
    <w:semiHidden/>
    <w:unhideWhenUsed/>
    <w:rsid w:val="005502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5502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4010</Words>
  <Characters>22861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gypnor</Company>
  <LinksUpToDate>false</LinksUpToDate>
  <CharactersWithSpaces>26818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Альфред</dc:creator>
  <cp:lastModifiedBy>Александра Олеговна Адоньева</cp:lastModifiedBy>
  <cp:revision>22</cp:revision>
  <dcterms:created xsi:type="dcterms:W3CDTF">2018-02-27T15:48:00Z</dcterms:created>
  <dcterms:modified xsi:type="dcterms:W3CDTF">2021-06-21T13:55:00Z</dcterms:modified>
</cp:coreProperties>
</file>